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C" w:rsidRPr="00DB11C8" w:rsidRDefault="0039550D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DB11C8">
        <w:rPr>
          <w:rFonts w:asciiTheme="minorHAnsi" w:hAnsiTheme="minorHAnsi"/>
          <w:b/>
          <w:sz w:val="28"/>
        </w:rPr>
        <w:t>Eskenazi</w:t>
      </w:r>
      <w:r w:rsidR="00271669" w:rsidRPr="00DB11C8">
        <w:rPr>
          <w:rFonts w:asciiTheme="minorHAnsi" w:hAnsiTheme="minorHAnsi"/>
          <w:b/>
          <w:sz w:val="28"/>
        </w:rPr>
        <w:t xml:space="preserve"> Health</w:t>
      </w:r>
    </w:p>
    <w:p w:rsidR="000E293C" w:rsidRPr="00DB11C8" w:rsidRDefault="000E293C">
      <w:pPr>
        <w:pStyle w:val="Heading1"/>
        <w:keepNext/>
        <w:jc w:val="center"/>
        <w:rPr>
          <w:rFonts w:asciiTheme="minorHAnsi" w:hAnsiTheme="minorHAnsi"/>
          <w:b/>
        </w:rPr>
      </w:pPr>
      <w:r w:rsidRPr="00DB11C8">
        <w:rPr>
          <w:rFonts w:asciiTheme="minorHAnsi" w:hAnsiTheme="minorHAnsi"/>
          <w:b/>
        </w:rPr>
        <w:t xml:space="preserve">INVESTIGATIONAL DRUG </w:t>
      </w:r>
      <w:r w:rsidR="00271669" w:rsidRPr="00DB11C8">
        <w:rPr>
          <w:rFonts w:asciiTheme="minorHAnsi" w:hAnsiTheme="minorHAnsi"/>
          <w:b/>
        </w:rPr>
        <w:t>SERVICES</w:t>
      </w:r>
      <w:r w:rsidR="002877B2">
        <w:rPr>
          <w:rFonts w:asciiTheme="minorHAnsi" w:hAnsiTheme="minorHAnsi"/>
          <w:b/>
        </w:rPr>
        <w:t xml:space="preserve"> REQUEST FORM</w:t>
      </w:r>
    </w:p>
    <w:p w:rsidR="00DB11C8" w:rsidRDefault="00DB11C8">
      <w:pPr>
        <w:rPr>
          <w:rFonts w:asciiTheme="minorHAnsi" w:hAnsiTheme="minorHAnsi"/>
          <w:b/>
          <w:bCs/>
          <w:sz w:val="22"/>
          <w:u w:val="single"/>
        </w:rPr>
      </w:pPr>
    </w:p>
    <w:p w:rsidR="003C7895" w:rsidRPr="00DB11C8" w:rsidRDefault="000E293C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  <w:u w:val="single"/>
        </w:rPr>
        <w:t>Study Name:</w:t>
      </w:r>
      <w:r w:rsidR="00233901" w:rsidRPr="00DB11C8">
        <w:rPr>
          <w:rFonts w:asciiTheme="minorHAnsi" w:hAnsiTheme="minorHAnsi"/>
          <w:bCs/>
          <w:sz w:val="22"/>
        </w:rPr>
        <w:t xml:space="preserve"> </w:t>
      </w:r>
    </w:p>
    <w:p w:rsidR="000E293C" w:rsidRPr="00DB11C8" w:rsidRDefault="000E293C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  <w:u w:val="single"/>
        </w:rPr>
        <w:t>Sponsor/Study Number:</w:t>
      </w:r>
      <w:r w:rsidRPr="00DB11C8">
        <w:rPr>
          <w:rFonts w:asciiTheme="minorHAnsi" w:hAnsiTheme="minorHAnsi"/>
          <w:bCs/>
          <w:sz w:val="22"/>
        </w:rPr>
        <w:t xml:space="preserve">  </w:t>
      </w:r>
    </w:p>
    <w:p w:rsidR="000E293C" w:rsidRPr="00DB11C8" w:rsidRDefault="000E293C">
      <w:pPr>
        <w:rPr>
          <w:rFonts w:asciiTheme="minorHAnsi" w:hAnsiTheme="minorHAnsi"/>
          <w:b/>
          <w:bCs/>
          <w:sz w:val="22"/>
        </w:rPr>
      </w:pPr>
      <w:r w:rsidRPr="00DB11C8">
        <w:rPr>
          <w:rFonts w:asciiTheme="minorHAnsi" w:hAnsiTheme="minorHAnsi"/>
          <w:bCs/>
          <w:sz w:val="22"/>
          <w:u w:val="single"/>
        </w:rPr>
        <w:t>Principal Investigator/Study Coordinator</w:t>
      </w:r>
      <w:r w:rsidR="00C4725B" w:rsidRPr="00DB11C8">
        <w:rPr>
          <w:rFonts w:asciiTheme="minorHAnsi" w:hAnsiTheme="minorHAnsi"/>
          <w:bCs/>
          <w:sz w:val="22"/>
        </w:rPr>
        <w:t xml:space="preserve">: </w:t>
      </w:r>
      <w:r w:rsidR="00C4725B" w:rsidRPr="00DB11C8">
        <w:rPr>
          <w:rFonts w:asciiTheme="minorHAnsi" w:hAnsiTheme="minorHAnsi"/>
          <w:b/>
          <w:bCs/>
          <w:sz w:val="22"/>
        </w:rPr>
        <w:t xml:space="preserve"> </w:t>
      </w:r>
    </w:p>
    <w:p w:rsidR="00E53183" w:rsidRPr="00DB11C8" w:rsidRDefault="00E53183">
      <w:pPr>
        <w:rPr>
          <w:rFonts w:asciiTheme="minorHAnsi" w:hAnsiTheme="minorHAnsi"/>
          <w:b/>
          <w:bCs/>
          <w:sz w:val="22"/>
        </w:rPr>
      </w:pPr>
    </w:p>
    <w:p w:rsidR="00E53183" w:rsidRPr="00DB11C8" w:rsidRDefault="00E53183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</w:rPr>
        <w:t>Study Initiation Information: (select the appropriate category)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bookmarkEnd w:id="1"/>
      <w:r w:rsidR="00E53183" w:rsidRPr="00DB11C8">
        <w:rPr>
          <w:rFonts w:asciiTheme="minorHAnsi" w:hAnsiTheme="minorHAnsi"/>
          <w:bCs/>
          <w:sz w:val="22"/>
        </w:rPr>
        <w:t>Non-randomized, non-blinded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Randomized, non-blinded/blinded one drug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Randomized, non-blinded/blinded 2 drugs</w:t>
      </w:r>
    </w:p>
    <w:p w:rsidR="00E53183" w:rsidRPr="00DB11C8" w:rsidRDefault="00E53183">
      <w:pPr>
        <w:rPr>
          <w:rFonts w:asciiTheme="minorHAnsi" w:hAnsiTheme="minorHAnsi"/>
          <w:bCs/>
          <w:sz w:val="22"/>
        </w:rPr>
      </w:pPr>
    </w:p>
    <w:p w:rsidR="00E53183" w:rsidRPr="00DB11C8" w:rsidRDefault="00E53183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</w:rPr>
        <w:t>Medication Route: (check all that apply)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Parenteral (IV, IM, subcutaneous)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Oral dose or prescription</w:t>
      </w:r>
    </w:p>
    <w:p w:rsidR="00E53183" w:rsidRPr="00DB11C8" w:rsidRDefault="00E53183">
      <w:pPr>
        <w:rPr>
          <w:rFonts w:asciiTheme="minorHAnsi" w:hAnsiTheme="minorHAnsi"/>
          <w:bCs/>
          <w:sz w:val="22"/>
        </w:rPr>
      </w:pPr>
    </w:p>
    <w:p w:rsidR="00E53183" w:rsidRPr="00DB11C8" w:rsidRDefault="00E53183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</w:rPr>
        <w:t>Requested Storage: (check all that apply)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Room Temperature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Refrigeration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Freezer</w:t>
      </w:r>
    </w:p>
    <w:p w:rsidR="00E53183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="00E53183" w:rsidRPr="00DB11C8">
        <w:rPr>
          <w:rFonts w:asciiTheme="minorHAnsi" w:hAnsiTheme="minorHAnsi"/>
          <w:bCs/>
          <w:sz w:val="22"/>
        </w:rPr>
        <w:t>Controlled Substance</w:t>
      </w:r>
    </w:p>
    <w:p w:rsidR="00E53183" w:rsidRPr="00DB11C8" w:rsidRDefault="00E53183">
      <w:pPr>
        <w:rPr>
          <w:rFonts w:asciiTheme="minorHAnsi" w:hAnsiTheme="minorHAnsi"/>
          <w:bCs/>
          <w:sz w:val="22"/>
        </w:rPr>
      </w:pPr>
    </w:p>
    <w:p w:rsidR="00DB11C8" w:rsidRPr="00DB11C8" w:rsidRDefault="00E53183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</w:rPr>
        <w:t xml:space="preserve">Which category best describes the number of drugs </w:t>
      </w:r>
      <w:r w:rsidR="00DB11C8" w:rsidRPr="00DB11C8">
        <w:rPr>
          <w:rFonts w:asciiTheme="minorHAnsi" w:hAnsiTheme="minorHAnsi"/>
          <w:bCs/>
          <w:sz w:val="22"/>
        </w:rPr>
        <w:t>in this study?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One Drug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Two or More Drugs</w:t>
      </w:r>
    </w:p>
    <w:p w:rsidR="00DB11C8" w:rsidRPr="00DB11C8" w:rsidRDefault="00DB11C8">
      <w:pPr>
        <w:rPr>
          <w:rFonts w:asciiTheme="minorHAnsi" w:hAnsiTheme="minorHAnsi"/>
          <w:bCs/>
          <w:sz w:val="22"/>
        </w:rPr>
      </w:pPr>
    </w:p>
    <w:p w:rsidR="00DB11C8" w:rsidRPr="00DB11C8" w:rsidRDefault="00DB11C8">
      <w:pPr>
        <w:rPr>
          <w:rFonts w:asciiTheme="minorHAnsi" w:hAnsiTheme="minorHAnsi"/>
          <w:bCs/>
          <w:sz w:val="22"/>
        </w:rPr>
      </w:pPr>
      <w:r w:rsidRPr="00DB11C8">
        <w:rPr>
          <w:rFonts w:asciiTheme="minorHAnsi" w:hAnsiTheme="minorHAnsi"/>
          <w:bCs/>
          <w:sz w:val="22"/>
        </w:rPr>
        <w:t>Which category best describes the number of subjects that will be included in this study? (include total number of research subjects for medication dispensation purposes)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&lt;10 subjects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10-25 subjects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26-50 subjects</w:t>
      </w:r>
    </w:p>
    <w:p w:rsidR="00DB11C8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51-100 subjects</w:t>
      </w:r>
    </w:p>
    <w:p w:rsidR="000E293C" w:rsidRPr="00DB11C8" w:rsidRDefault="00DB11C8" w:rsidP="00DB11C8">
      <w:pPr>
        <w:ind w:left="72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</w:rPr>
        <w:instrText xml:space="preserve"> FORMCHECKBOX </w:instrText>
      </w:r>
      <w:r w:rsidR="00297203">
        <w:rPr>
          <w:rFonts w:asciiTheme="minorHAnsi" w:hAnsiTheme="minorHAnsi"/>
          <w:bCs/>
          <w:sz w:val="22"/>
        </w:rPr>
      </w:r>
      <w:r w:rsidR="00297203">
        <w:rPr>
          <w:rFonts w:asciiTheme="minorHAnsi" w:hAnsiTheme="minorHAnsi"/>
          <w:bCs/>
          <w:sz w:val="22"/>
        </w:rPr>
        <w:fldChar w:fldCharType="separate"/>
      </w:r>
      <w:r>
        <w:rPr>
          <w:rFonts w:asciiTheme="minorHAnsi" w:hAnsiTheme="minorHAnsi"/>
          <w:bCs/>
          <w:sz w:val="22"/>
        </w:rPr>
        <w:fldChar w:fldCharType="end"/>
      </w:r>
      <w:r w:rsidRPr="00DB11C8">
        <w:rPr>
          <w:rFonts w:asciiTheme="minorHAnsi" w:hAnsiTheme="minorHAnsi"/>
          <w:bCs/>
          <w:sz w:val="22"/>
        </w:rPr>
        <w:t>&gt;100 subjects</w:t>
      </w:r>
      <w:r w:rsidR="00E53183" w:rsidRPr="00DB11C8">
        <w:rPr>
          <w:rFonts w:asciiTheme="minorHAnsi" w:hAnsiTheme="minorHAnsi"/>
          <w:bCs/>
          <w:sz w:val="22"/>
        </w:rPr>
        <w:t xml:space="preserve"> </w:t>
      </w:r>
    </w:p>
    <w:p w:rsidR="00DB11C8" w:rsidRPr="00DB11C8" w:rsidRDefault="00DB11C8">
      <w:pPr>
        <w:rPr>
          <w:rFonts w:asciiTheme="minorHAnsi" w:hAnsiTheme="minorHAnsi"/>
          <w:b/>
          <w:bCs/>
          <w:sz w:val="22"/>
        </w:rPr>
      </w:pPr>
    </w:p>
    <w:p w:rsidR="00DB11C8" w:rsidRPr="00DB11C8" w:rsidRDefault="00DB11C8">
      <w:pPr>
        <w:rPr>
          <w:rFonts w:asciiTheme="minorHAnsi" w:hAnsiTheme="minorHAnsi"/>
          <w:b/>
          <w:bCs/>
          <w:sz w:val="22"/>
        </w:rPr>
      </w:pPr>
    </w:p>
    <w:p w:rsidR="00DB11C8" w:rsidRPr="002332D3" w:rsidRDefault="00DB11C8" w:rsidP="002332D3">
      <w:pPr>
        <w:jc w:val="center"/>
        <w:rPr>
          <w:rFonts w:asciiTheme="minorHAnsi" w:hAnsiTheme="minorHAnsi"/>
          <w:b/>
          <w:bCs/>
        </w:rPr>
      </w:pPr>
      <w:r w:rsidRPr="002332D3">
        <w:rPr>
          <w:rFonts w:asciiTheme="minorHAnsi" w:hAnsiTheme="minorHAnsi"/>
          <w:b/>
          <w:bCs/>
        </w:rPr>
        <w:t>Please submit this form along with a copy of your most recent IU IRB approved protocol to Nicole Ngo (nicole.ngo@eskenazihealth.edu)</w:t>
      </w:r>
    </w:p>
    <w:sectPr w:rsidR="00DB11C8" w:rsidRPr="002332D3" w:rsidSect="002912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5B"/>
    <w:rsid w:val="00020D52"/>
    <w:rsid w:val="000E293C"/>
    <w:rsid w:val="002332D3"/>
    <w:rsid w:val="00233901"/>
    <w:rsid w:val="00271669"/>
    <w:rsid w:val="002877B2"/>
    <w:rsid w:val="00291203"/>
    <w:rsid w:val="00297203"/>
    <w:rsid w:val="0039550D"/>
    <w:rsid w:val="003C1B76"/>
    <w:rsid w:val="003C7895"/>
    <w:rsid w:val="004E5D8A"/>
    <w:rsid w:val="00546C17"/>
    <w:rsid w:val="005609C9"/>
    <w:rsid w:val="00633D35"/>
    <w:rsid w:val="006B66E0"/>
    <w:rsid w:val="00871531"/>
    <w:rsid w:val="009E5199"/>
    <w:rsid w:val="00A85AE8"/>
    <w:rsid w:val="00C4725B"/>
    <w:rsid w:val="00C8662B"/>
    <w:rsid w:val="00DB11C8"/>
    <w:rsid w:val="00DD1795"/>
    <w:rsid w:val="00E53183"/>
    <w:rsid w:val="00E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1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Wishard Health Services</vt:lpstr>
    </vt:vector>
  </TitlesOfParts>
  <Company>wishard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Wishard Health Services</dc:title>
  <dc:creator>ngon</dc:creator>
  <cp:lastModifiedBy>Cracraft, Teal Anderson</cp:lastModifiedBy>
  <cp:revision>2</cp:revision>
  <cp:lastPrinted>2008-04-24T20:00:00Z</cp:lastPrinted>
  <dcterms:created xsi:type="dcterms:W3CDTF">2016-10-28T15:26:00Z</dcterms:created>
  <dcterms:modified xsi:type="dcterms:W3CDTF">2016-10-28T15:26:00Z</dcterms:modified>
</cp:coreProperties>
</file>